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54" w:rsidRDefault="003B0D54" w:rsidP="007733A4">
      <w:pPr>
        <w:pStyle w:val="Pealkiri1"/>
        <w:spacing w:before="120"/>
      </w:pPr>
    </w:p>
    <w:p w:rsidR="003B0D54" w:rsidRDefault="00AE11A8">
      <w:pPr>
        <w:pStyle w:val="Pealkiri1"/>
        <w:spacing w:before="120" w:after="200"/>
        <w:jc w:val="center"/>
      </w:pPr>
      <w:r>
        <w:t>Külastus messile ELMIA SUBCONTRACTOR</w:t>
      </w:r>
    </w:p>
    <w:p w:rsidR="003B0D54" w:rsidRDefault="00AE11A8">
      <w:pPr>
        <w:pStyle w:val="Pealkiri1"/>
        <w:spacing w:before="120" w:after="200"/>
        <w:jc w:val="center"/>
      </w:pPr>
      <w:r>
        <w:t>Jönköping, Rootsis, 13.-17.november 2022</w:t>
      </w:r>
    </w:p>
    <w:p w:rsidR="00215716" w:rsidRPr="00215716" w:rsidRDefault="00215716" w:rsidP="00215716">
      <w:bookmarkStart w:id="0" w:name="_GoBack"/>
      <w:bookmarkEnd w:id="0"/>
    </w:p>
    <w:p w:rsidR="003B0D54" w:rsidRDefault="00AE11A8">
      <w:r>
        <w:t xml:space="preserve">Raplamaa Arendus- ja Ettevõtluskeskus RAEK koostöös maakondlike arenduskeskuste võrgustikuga korraldab külastuse Rootsi, töötleva tööstuse messile ELMIA </w:t>
      </w:r>
      <w:proofErr w:type="spellStart"/>
      <w:r>
        <w:t>Subcontractor</w:t>
      </w:r>
      <w:proofErr w:type="spellEnd"/>
      <w:r>
        <w:t xml:space="preserve"> 2022 (</w:t>
      </w:r>
      <w:hyperlink r:id="rId7">
        <w:r>
          <w:rPr>
            <w:rStyle w:val="Internetilink"/>
          </w:rPr>
          <w:t>https://www.elmia.se/en/subcontractor/</w:t>
        </w:r>
      </w:hyperlink>
      <w:r>
        <w:rPr>
          <w:rStyle w:val="Internetilink"/>
        </w:rPr>
        <w:t>)</w:t>
      </w:r>
      <w:r>
        <w:t xml:space="preserve">, mis toimub </w:t>
      </w:r>
      <w:proofErr w:type="spellStart"/>
      <w:r>
        <w:t>Jönköpingus</w:t>
      </w:r>
      <w:proofErr w:type="spellEnd"/>
      <w:r>
        <w:t xml:space="preserve">. Messil on esindatud erinevad tööstusvaldkonnad: metall; plastik, ehitusmaterjalid; masinaehitus; tööstustarkvara; teras ja lehtmetallid; töötleva tööstusvaldkonnaga seotud tugiteenused. </w:t>
      </w:r>
    </w:p>
    <w:p w:rsidR="003B0D54" w:rsidRDefault="00AE11A8">
      <w:r>
        <w:t>Messil oli esindatud 1200 eksponenti, 30 erinevast riigist. Messi külastab iga-aastaselt umbes 15 000 inimest.</w:t>
      </w:r>
    </w:p>
    <w:p w:rsidR="003B0D54" w:rsidRDefault="00AE11A8">
      <w:r>
        <w:t xml:space="preserve">Põhja-Euroopa juhtiv töötleva tööstuse </w:t>
      </w:r>
      <w:proofErr w:type="spellStart"/>
      <w:r>
        <w:t>allhankemess</w:t>
      </w:r>
      <w:proofErr w:type="spellEnd"/>
      <w:r>
        <w:t xml:space="preserve"> on 60-aastase kogemusega näituse- ja kohtumispaik, kuhu tulevad nii tootjad kui tarnijad, nii insenerid kui investorid, et vahetada infot ja ideid, sõlmida lepinguid ja leida uusi koostööpartnereid.</w:t>
      </w:r>
    </w:p>
    <w:p w:rsidR="003B0D54" w:rsidRDefault="00AE11A8">
      <w:r>
        <w:t xml:space="preserve">Lisaks messile külastame Stockholmi saabudes Eesti Suursaatkonda, kus majandusdiplomaat Janne </w:t>
      </w:r>
      <w:proofErr w:type="spellStart"/>
      <w:r>
        <w:t>Kendla</w:t>
      </w:r>
      <w:proofErr w:type="spellEnd"/>
      <w:r>
        <w:t xml:space="preserve"> annab ülevaate Eesti-Rootsi majandussuhetest ning saatkonna poolsetest tugiteenustest Eesti ettevõtjatele sisenemaks Rootsi turule.</w:t>
      </w:r>
    </w:p>
    <w:p w:rsidR="003B0D54" w:rsidRDefault="00AE11A8">
      <w:r>
        <w:rPr>
          <w:b/>
          <w:u w:val="single"/>
        </w:rPr>
        <w:t>Kontaktreisi kava:</w:t>
      </w:r>
    </w:p>
    <w:p w:rsidR="003B0D54" w:rsidRDefault="00AE11A8">
      <w:pPr>
        <w:spacing w:after="0"/>
      </w:pPr>
      <w:r>
        <w:rPr>
          <w:b/>
          <w:bCs/>
          <w:u w:val="single"/>
        </w:rPr>
        <w:t>Pühapäev, 13. november</w:t>
      </w:r>
    </w:p>
    <w:p w:rsidR="003B0D54" w:rsidRDefault="003B0D54">
      <w:pPr>
        <w:spacing w:after="0"/>
        <w:rPr>
          <w:b/>
          <w:bCs/>
          <w:u w:val="single"/>
        </w:rPr>
      </w:pPr>
    </w:p>
    <w:p w:rsidR="003B0D54" w:rsidRDefault="00AE11A8">
      <w:pPr>
        <w:spacing w:after="0"/>
      </w:pPr>
      <w:r>
        <w:t>16:30</w:t>
      </w:r>
      <w:r>
        <w:tab/>
      </w:r>
      <w:r>
        <w:tab/>
        <w:t>Kogunemine Tallina reisisadama D-terminalis</w:t>
      </w:r>
    </w:p>
    <w:p w:rsidR="003B0D54" w:rsidRDefault="00AE11A8">
      <w:pPr>
        <w:spacing w:after="0"/>
      </w:pPr>
      <w:r>
        <w:t>18:00</w:t>
      </w:r>
      <w:r>
        <w:tab/>
      </w:r>
      <w:r>
        <w:tab/>
        <w:t xml:space="preserve">Tallinn – Stockholm väljumine. Liinilaev Baltic </w:t>
      </w:r>
      <w:proofErr w:type="spellStart"/>
      <w:r>
        <w:t>Queen</w:t>
      </w:r>
      <w:proofErr w:type="spellEnd"/>
      <w:r>
        <w:t>.</w:t>
      </w:r>
    </w:p>
    <w:p w:rsidR="003B0D54" w:rsidRDefault="003B0D54">
      <w:pPr>
        <w:spacing w:after="0"/>
      </w:pPr>
    </w:p>
    <w:p w:rsidR="003B0D54" w:rsidRDefault="00AE11A8">
      <w:pPr>
        <w:spacing w:after="0"/>
      </w:pPr>
      <w:r>
        <w:t xml:space="preserve">Broneeritud kohad ühiseks õhtusöögiks laeva </w:t>
      </w:r>
      <w:proofErr w:type="spellStart"/>
      <w:r>
        <w:t>buffes</w:t>
      </w:r>
      <w:proofErr w:type="spellEnd"/>
      <w:r>
        <w:t xml:space="preserve"> . Sisaldub reisi maksumuses.</w:t>
      </w:r>
    </w:p>
    <w:p w:rsidR="003B0D54" w:rsidRDefault="00AE11A8">
      <w:pPr>
        <w:spacing w:after="0"/>
        <w:ind w:left="705" w:hanging="705"/>
      </w:pPr>
      <w:r>
        <w:t>Ööbimine laeva kahestes B2 kajutites.</w:t>
      </w:r>
    </w:p>
    <w:p w:rsidR="003B0D54" w:rsidRDefault="003B0D54">
      <w:pPr>
        <w:spacing w:after="120"/>
        <w:ind w:left="705" w:hanging="705"/>
        <w:rPr>
          <w:b/>
          <w:bCs/>
          <w:u w:val="single"/>
        </w:rPr>
      </w:pPr>
    </w:p>
    <w:p w:rsidR="003B0D54" w:rsidRDefault="00AE11A8">
      <w:pPr>
        <w:spacing w:after="120"/>
        <w:ind w:left="705" w:hanging="705"/>
      </w:pPr>
      <w:r>
        <w:rPr>
          <w:b/>
          <w:bCs/>
          <w:u w:val="single"/>
        </w:rPr>
        <w:t>Esmaspäev, 14. november</w:t>
      </w:r>
    </w:p>
    <w:p w:rsidR="003B0D54" w:rsidRDefault="00AE11A8">
      <w:pPr>
        <w:spacing w:after="0"/>
      </w:pPr>
      <w:r>
        <w:t>09.00                   Hommikusöök laevas. Sisaldub reisi maksumuses.</w:t>
      </w:r>
    </w:p>
    <w:p w:rsidR="003B0D54" w:rsidRDefault="00AE11A8">
      <w:pPr>
        <w:spacing w:after="0"/>
      </w:pPr>
      <w:r>
        <w:t>10:30</w:t>
      </w:r>
      <w:r>
        <w:tab/>
      </w:r>
      <w:r>
        <w:tab/>
        <w:t>Saabumine Stockholmi</w:t>
      </w:r>
    </w:p>
    <w:p w:rsidR="003B0D54" w:rsidRDefault="00AE11A8">
      <w:pPr>
        <w:spacing w:after="0"/>
      </w:pPr>
      <w:r>
        <w:t xml:space="preserve">                             Sõit Eesti Suursaatkonda. </w:t>
      </w:r>
    </w:p>
    <w:p w:rsidR="003B0D54" w:rsidRDefault="00AE11A8">
      <w:pPr>
        <w:spacing w:after="0"/>
      </w:pPr>
      <w:r>
        <w:t>11:00 – 12.00</w:t>
      </w:r>
      <w:r>
        <w:tab/>
        <w:t xml:space="preserve">Kohtumine saatkonna majandusdiplomaadiga Janne </w:t>
      </w:r>
      <w:proofErr w:type="spellStart"/>
      <w:r>
        <w:t>Kendla</w:t>
      </w:r>
      <w:proofErr w:type="spellEnd"/>
      <w:r>
        <w:t>.</w:t>
      </w:r>
    </w:p>
    <w:p w:rsidR="003B0D54" w:rsidRDefault="00AE11A8">
      <w:pPr>
        <w:spacing w:after="0" w:line="240" w:lineRule="auto"/>
      </w:pPr>
      <w:r>
        <w:t>12.00 – 15.00    Sõit Stockholm – Jönköping. Tee peal lõunapaus 30 minutit. Igaühe enda kulul.</w:t>
      </w:r>
    </w:p>
    <w:p w:rsidR="003B0D54" w:rsidRDefault="00AE11A8">
      <w:pPr>
        <w:spacing w:after="0" w:line="240" w:lineRule="auto"/>
      </w:pPr>
      <w:r>
        <w:t xml:space="preserve">18.00                 Saabumine hotelli, </w:t>
      </w:r>
      <w:proofErr w:type="spellStart"/>
      <w:r>
        <w:t>check</w:t>
      </w:r>
      <w:proofErr w:type="spellEnd"/>
      <w:r>
        <w:t>-in. Majutumine kahestes tubades.</w:t>
      </w:r>
    </w:p>
    <w:p w:rsidR="003B0D54" w:rsidRDefault="00AE11A8">
      <w:pPr>
        <w:spacing w:after="120"/>
        <w:ind w:left="705" w:hanging="705"/>
      </w:pPr>
      <w:r>
        <w:t xml:space="preserve">                            </w:t>
      </w:r>
      <w:hyperlink r:id="rId8">
        <w:r>
          <w:rPr>
            <w:rStyle w:val="Internetilink"/>
          </w:rPr>
          <w:t>https://www.scandichotels.com/portalen</w:t>
        </w:r>
      </w:hyperlink>
    </w:p>
    <w:p w:rsidR="003B0D54" w:rsidRDefault="00AE11A8">
      <w:pPr>
        <w:spacing w:after="120"/>
        <w:ind w:left="705" w:hanging="705"/>
      </w:pPr>
      <w:r>
        <w:t>19.00                   Vaba aeg. Õhtusöök igaühe enda kulul.</w:t>
      </w:r>
    </w:p>
    <w:p w:rsidR="003B0D54" w:rsidRDefault="003B0D54">
      <w:pPr>
        <w:spacing w:after="120"/>
        <w:rPr>
          <w:b/>
          <w:bCs/>
          <w:u w:val="single"/>
        </w:rPr>
      </w:pPr>
    </w:p>
    <w:p w:rsidR="003B0D54" w:rsidRDefault="003B0D54">
      <w:pPr>
        <w:spacing w:after="120"/>
        <w:rPr>
          <w:b/>
          <w:bCs/>
          <w:u w:val="single"/>
        </w:rPr>
      </w:pPr>
    </w:p>
    <w:p w:rsidR="003B0D54" w:rsidRDefault="00AE11A8">
      <w:pPr>
        <w:spacing w:after="120"/>
        <w:ind w:left="705" w:hanging="705"/>
      </w:pPr>
      <w:r>
        <w:rPr>
          <w:b/>
          <w:bCs/>
          <w:u w:val="single"/>
        </w:rPr>
        <w:lastRenderedPageBreak/>
        <w:t>Teisipäev, 15. november</w:t>
      </w:r>
    </w:p>
    <w:p w:rsidR="003B0D54" w:rsidRDefault="003B0D54">
      <w:pPr>
        <w:spacing w:after="0"/>
      </w:pPr>
    </w:p>
    <w:p w:rsidR="003B0D54" w:rsidRDefault="00AE11A8">
      <w:pPr>
        <w:spacing w:after="0"/>
      </w:pPr>
      <w:r>
        <w:t xml:space="preserve">               Hommikusöök hotellis.</w:t>
      </w:r>
    </w:p>
    <w:p w:rsidR="003B0D54" w:rsidRDefault="00AE11A8">
      <w:pPr>
        <w:spacing w:after="0"/>
      </w:pPr>
      <w:r>
        <w:t>09.00</w:t>
      </w:r>
      <w:r>
        <w:tab/>
        <w:t>Sõit  messihalli</w:t>
      </w:r>
    </w:p>
    <w:p w:rsidR="003B0D54" w:rsidRDefault="00AE11A8">
      <w:pPr>
        <w:spacing w:after="0"/>
      </w:pPr>
      <w:r>
        <w:t xml:space="preserve">09.30 – 17.00   Messikülastus (7,5h) </w:t>
      </w:r>
    </w:p>
    <w:p w:rsidR="003B0D54" w:rsidRDefault="00AE11A8">
      <w:pPr>
        <w:spacing w:after="0"/>
      </w:pPr>
      <w:r>
        <w:t>17:30</w:t>
      </w:r>
      <w:r>
        <w:tab/>
        <w:t>Tagasi hotelli. Vaba-aeg. Õhtusöök igaühe enda kulul.</w:t>
      </w:r>
    </w:p>
    <w:p w:rsidR="003B0D54" w:rsidRDefault="003B0D54">
      <w:pPr>
        <w:spacing w:after="0"/>
      </w:pPr>
    </w:p>
    <w:p w:rsidR="003B0D54" w:rsidRDefault="00AE11A8">
      <w:pPr>
        <w:spacing w:after="0"/>
      </w:pPr>
      <w:r>
        <w:rPr>
          <w:b/>
          <w:bCs/>
          <w:u w:val="single"/>
        </w:rPr>
        <w:t>Kolmapäev, 16 november</w:t>
      </w:r>
    </w:p>
    <w:p w:rsidR="003B0D54" w:rsidRDefault="003B0D54">
      <w:pPr>
        <w:spacing w:after="0"/>
      </w:pPr>
    </w:p>
    <w:p w:rsidR="003B0D54" w:rsidRDefault="00AE11A8">
      <w:pPr>
        <w:spacing w:after="0"/>
      </w:pPr>
      <w:r>
        <w:t xml:space="preserve">                         Hommikusöök hotellis</w:t>
      </w:r>
    </w:p>
    <w:p w:rsidR="003B0D54" w:rsidRDefault="00AE11A8">
      <w:pPr>
        <w:spacing w:after="0"/>
      </w:pPr>
      <w:r>
        <w:t xml:space="preserve">09.00               </w:t>
      </w:r>
      <w:proofErr w:type="spellStart"/>
      <w:r>
        <w:t>Check-out</w:t>
      </w:r>
      <w:proofErr w:type="spellEnd"/>
      <w:r>
        <w:t>, kogunemine ning sõit messikeskusesse</w:t>
      </w:r>
    </w:p>
    <w:p w:rsidR="003B0D54" w:rsidRDefault="00AE11A8">
      <w:pPr>
        <w:spacing w:after="0"/>
      </w:pPr>
      <w:r>
        <w:t>09.30-12.30    Messikülastus (3h)</w:t>
      </w:r>
    </w:p>
    <w:p w:rsidR="003B0D54" w:rsidRDefault="00AE11A8">
      <w:pPr>
        <w:spacing w:after="0"/>
      </w:pPr>
      <w:r>
        <w:t>12.45               Kogunemine ning start Stockholmi suunas</w:t>
      </w:r>
    </w:p>
    <w:p w:rsidR="003B0D54" w:rsidRDefault="00AE11A8">
      <w:pPr>
        <w:spacing w:after="0"/>
      </w:pPr>
      <w:r>
        <w:t>12.45-16.30    Bussisõit Jönköping-Stockholm (323km, ca. 3,5h)</w:t>
      </w:r>
    </w:p>
    <w:p w:rsidR="003B0D54" w:rsidRDefault="00AE11A8">
      <w:pPr>
        <w:spacing w:after="0"/>
      </w:pPr>
      <w:r>
        <w:t xml:space="preserve">17.30                Laev väljub Stockholmi </w:t>
      </w:r>
      <w:proofErr w:type="spellStart"/>
      <w:r>
        <w:t>Värtahamneni</w:t>
      </w:r>
      <w:proofErr w:type="spellEnd"/>
      <w:r>
        <w:t xml:space="preserve"> terminalist Tallinna suunas. Ühine õhtusöök laevas</w:t>
      </w:r>
    </w:p>
    <w:p w:rsidR="003B0D54" w:rsidRDefault="003B0D54">
      <w:pPr>
        <w:spacing w:after="0"/>
      </w:pPr>
    </w:p>
    <w:p w:rsidR="003B0D54" w:rsidRDefault="003B0D54">
      <w:pPr>
        <w:spacing w:after="0"/>
      </w:pPr>
    </w:p>
    <w:p w:rsidR="003B0D54" w:rsidRDefault="00AE11A8">
      <w:pPr>
        <w:spacing w:after="0"/>
      </w:pPr>
      <w:r>
        <w:rPr>
          <w:b/>
          <w:bCs/>
          <w:u w:val="single"/>
        </w:rPr>
        <w:t>Neljapäev 17. november</w:t>
      </w:r>
    </w:p>
    <w:p w:rsidR="003B0D54" w:rsidRDefault="003B0D54">
      <w:pPr>
        <w:spacing w:after="0"/>
      </w:pPr>
    </w:p>
    <w:p w:rsidR="003B0D54" w:rsidRDefault="00AE11A8">
      <w:pPr>
        <w:spacing w:after="0"/>
      </w:pPr>
      <w:r>
        <w:t>10.45             Hommikusöök. Sisaldub reisi maksumuses. Saabumine Tallinna D-terminali</w:t>
      </w:r>
    </w:p>
    <w:p w:rsidR="003B0D54" w:rsidRDefault="00AE11A8">
      <w:pPr>
        <w:spacing w:after="0"/>
      </w:pPr>
      <w:r>
        <w:t>11.00             Start kodu suunas</w:t>
      </w:r>
      <w:bookmarkStart w:id="1" w:name="_Toc459815959"/>
      <w:bookmarkEnd w:id="1"/>
    </w:p>
    <w:p w:rsidR="003B0D54" w:rsidRDefault="00AE11A8">
      <w:pPr>
        <w:pStyle w:val="Pealkiri1"/>
      </w:pPr>
      <w:r>
        <w:rPr>
          <w:lang w:eastAsia="et-EE"/>
        </w:rPr>
        <w:t>Majutus</w:t>
      </w:r>
    </w:p>
    <w:p w:rsidR="003B0D54" w:rsidRDefault="00AE1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 w:line="240" w:lineRule="auto"/>
      </w:pPr>
      <w:r>
        <w:rPr>
          <w:rFonts w:cs="Helv"/>
          <w:color w:val="000000"/>
          <w:sz w:val="24"/>
          <w:szCs w:val="24"/>
          <w:lang w:eastAsia="et-EE"/>
        </w:rPr>
        <w:t xml:space="preserve">Majutuseks valitud Hotell </w:t>
      </w:r>
      <w:proofErr w:type="spellStart"/>
      <w:r>
        <w:rPr>
          <w:rFonts w:cs="Helv"/>
          <w:color w:val="000000"/>
          <w:sz w:val="24"/>
          <w:szCs w:val="24"/>
          <w:lang w:eastAsia="et-EE"/>
        </w:rPr>
        <w:t>Scandic</w:t>
      </w:r>
      <w:proofErr w:type="spellEnd"/>
      <w:r>
        <w:rPr>
          <w:rFonts w:cs="Helv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cs="Helv"/>
          <w:color w:val="000000"/>
          <w:sz w:val="24"/>
          <w:szCs w:val="24"/>
          <w:lang w:eastAsia="et-EE"/>
        </w:rPr>
        <w:t>Portalen</w:t>
      </w:r>
      <w:proofErr w:type="spellEnd"/>
      <w:r>
        <w:rPr>
          <w:rFonts w:cs="Helv"/>
          <w:color w:val="000000"/>
          <w:sz w:val="24"/>
          <w:szCs w:val="24"/>
          <w:lang w:eastAsia="et-EE"/>
        </w:rPr>
        <w:t>****</w:t>
      </w:r>
      <w:r>
        <w:t xml:space="preserve">, Barnarpsgatan6Jönköping; </w:t>
      </w:r>
    </w:p>
    <w:p w:rsidR="003B0D54" w:rsidRDefault="00D556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 w:line="240" w:lineRule="auto"/>
      </w:pPr>
      <w:hyperlink r:id="rId9">
        <w:r w:rsidR="00AE11A8">
          <w:rPr>
            <w:rStyle w:val="Internetilink"/>
          </w:rPr>
          <w:t>https://www.scandichotels.com/portalen</w:t>
        </w:r>
      </w:hyperlink>
      <w:r w:rsidR="00AE11A8">
        <w:t xml:space="preserve"> </w:t>
      </w:r>
    </w:p>
    <w:p w:rsidR="003B0D54" w:rsidRDefault="00AE1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 w:line="240" w:lineRule="auto"/>
      </w:pPr>
      <w:r>
        <w:rPr>
          <w:rFonts w:cs="Helv"/>
          <w:color w:val="000000"/>
          <w:sz w:val="24"/>
          <w:szCs w:val="24"/>
          <w:lang w:eastAsia="et-EE"/>
        </w:rPr>
        <w:t xml:space="preserve">Majutus 2-stes tubades, hommikusöögiga. </w:t>
      </w:r>
    </w:p>
    <w:p w:rsidR="003B0D54" w:rsidRDefault="00AE11A8">
      <w:pPr>
        <w:pStyle w:val="Pealkiri1"/>
      </w:pPr>
      <w:r>
        <w:rPr>
          <w:lang w:eastAsia="et-EE"/>
        </w:rPr>
        <w:t>Transport</w:t>
      </w:r>
    </w:p>
    <w:p w:rsidR="003B0D54" w:rsidRDefault="00AE1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 w:line="240" w:lineRule="auto"/>
      </w:pPr>
      <w:r>
        <w:rPr>
          <w:rFonts w:cs="Helv"/>
          <w:b/>
          <w:bCs/>
          <w:color w:val="000000"/>
          <w:sz w:val="24"/>
          <w:szCs w:val="24"/>
          <w:u w:val="single"/>
          <w:lang w:eastAsia="et-EE"/>
        </w:rPr>
        <w:t xml:space="preserve">Pühapäev, 13. november </w:t>
      </w:r>
      <w:r>
        <w:rPr>
          <w:rFonts w:cs="Helv"/>
          <w:color w:val="000000"/>
          <w:sz w:val="24"/>
          <w:szCs w:val="24"/>
          <w:lang w:eastAsia="et-EE"/>
        </w:rPr>
        <w:t>Kell 15.30 väljub buss Raplast  Tallinna suunas.</w:t>
      </w:r>
    </w:p>
    <w:p w:rsidR="003B0D54" w:rsidRDefault="00AE1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 w:line="240" w:lineRule="auto"/>
      </w:pPr>
      <w:r>
        <w:rPr>
          <w:rFonts w:cs="Helv"/>
          <w:color w:val="000000"/>
          <w:sz w:val="24"/>
          <w:szCs w:val="24"/>
          <w:lang w:eastAsia="et-EE"/>
        </w:rPr>
        <w:t xml:space="preserve">Reisime 19-kohalise mugava väikebussiga. </w:t>
      </w:r>
    </w:p>
    <w:p w:rsidR="003B0D54" w:rsidRDefault="00AE11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 w:line="240" w:lineRule="auto"/>
      </w:pPr>
      <w:r>
        <w:rPr>
          <w:rFonts w:cs="Helv"/>
          <w:color w:val="000000"/>
          <w:sz w:val="24"/>
          <w:szCs w:val="24"/>
          <w:lang w:eastAsia="et-EE"/>
        </w:rPr>
        <w:t xml:space="preserve">Bussil on pakiruum, konditsioneer+ kohtventilatsioon, turvarihmad. </w:t>
      </w:r>
    </w:p>
    <w:p w:rsidR="003B0D54" w:rsidRDefault="003B0D54">
      <w:pPr>
        <w:spacing w:after="120"/>
        <w:rPr>
          <w:b/>
        </w:rPr>
      </w:pPr>
    </w:p>
    <w:p w:rsidR="003B0D54" w:rsidRDefault="00AE11A8">
      <w:pPr>
        <w:spacing w:after="0"/>
      </w:pPr>
      <w:r>
        <w:rPr>
          <w:b/>
        </w:rPr>
        <w:t xml:space="preserve">Osalustasu 395 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osaleja kohta, sisaldab laevapileteid, kajutit, hommiku – ja õhtusööki laevas, 2 ööd majutust hotellis koos hommikusöögiga, bussitransporti. Registreerimise tähtaeg 16. oktoober 2022.</w:t>
      </w:r>
    </w:p>
    <w:p w:rsidR="003B0D54" w:rsidRDefault="00AE11A8">
      <w:pPr>
        <w:spacing w:after="120"/>
      </w:pPr>
      <w:r>
        <w:rPr>
          <w:i/>
        </w:rPr>
        <w:t>Messil osalemise tagab õigeaegne ettemaksearve tasumine.</w:t>
      </w:r>
    </w:p>
    <w:p w:rsidR="003B0D54" w:rsidRDefault="00AE11A8">
      <w:pPr>
        <w:spacing w:after="120"/>
      </w:pPr>
      <w:r>
        <w:rPr>
          <w:i/>
        </w:rPr>
        <w:t>*Reisil osalemine on ettevõtte jaoks vähese tähtsusega abi (VTA).</w:t>
      </w:r>
    </w:p>
    <w:p w:rsidR="003B0D54" w:rsidRDefault="003B0D54">
      <w:pPr>
        <w:spacing w:after="120"/>
      </w:pPr>
    </w:p>
    <w:p w:rsidR="003B0D54" w:rsidRDefault="003B0D54">
      <w:pPr>
        <w:spacing w:after="240" w:line="240" w:lineRule="auto"/>
        <w:outlineLvl w:val="1"/>
        <w:rPr>
          <w:rFonts w:eastAsia="Times New Roman" w:cs="Helvetica"/>
          <w:b/>
          <w:bCs/>
          <w:sz w:val="24"/>
          <w:szCs w:val="24"/>
          <w:lang w:eastAsia="et-EE"/>
        </w:rPr>
      </w:pPr>
    </w:p>
    <w:p w:rsidR="003B0D54" w:rsidRDefault="003B0D54">
      <w:pPr>
        <w:spacing w:after="240" w:line="240" w:lineRule="auto"/>
        <w:outlineLvl w:val="1"/>
        <w:rPr>
          <w:rFonts w:eastAsia="Times New Roman" w:cs="Helvetica"/>
          <w:b/>
          <w:bCs/>
          <w:sz w:val="24"/>
          <w:szCs w:val="24"/>
          <w:lang w:eastAsia="et-EE"/>
        </w:rPr>
      </w:pPr>
    </w:p>
    <w:p w:rsidR="003B0D54" w:rsidRDefault="00AE11A8">
      <w:pPr>
        <w:spacing w:after="240" w:line="240" w:lineRule="auto"/>
        <w:outlineLvl w:val="1"/>
        <w:rPr>
          <w:rFonts w:eastAsia="Times New Roman" w:cs="Helvetica"/>
          <w:b/>
          <w:bCs/>
          <w:sz w:val="24"/>
          <w:szCs w:val="24"/>
          <w:lang w:eastAsia="et-EE"/>
        </w:rPr>
      </w:pPr>
      <w:r>
        <w:rPr>
          <w:rFonts w:eastAsia="Times New Roman" w:cs="Helvetica"/>
          <w:b/>
          <w:bCs/>
          <w:sz w:val="24"/>
          <w:szCs w:val="24"/>
          <w:lang w:eastAsia="et-EE"/>
        </w:rPr>
        <w:lastRenderedPageBreak/>
        <w:t>Osalemistingimused</w:t>
      </w:r>
    </w:p>
    <w:p w:rsidR="003B0D54" w:rsidRDefault="00AE11A8">
      <w:pPr>
        <w:spacing w:beforeAutospacing="1" w:afterAutospacing="1" w:line="240" w:lineRule="auto"/>
        <w:rPr>
          <w:rFonts w:eastAsia="Times New Roman" w:cs="Helvetica"/>
          <w:sz w:val="24"/>
          <w:szCs w:val="24"/>
          <w:lang w:eastAsia="et-EE"/>
        </w:rPr>
      </w:pPr>
      <w:r>
        <w:rPr>
          <w:rFonts w:eastAsia="Times New Roman" w:cs="Helvetica"/>
          <w:sz w:val="24"/>
          <w:szCs w:val="24"/>
          <w:lang w:eastAsia="et-EE"/>
        </w:rPr>
        <w:t xml:space="preserve">Osalejate arv messikülastusele on piiratud. Ühest ettevõttest saab osaleda kuni 2 esindajat. </w:t>
      </w:r>
      <w:r>
        <w:rPr>
          <w:rFonts w:cs="Times New Roman"/>
          <w:sz w:val="24"/>
          <w:szCs w:val="24"/>
        </w:rPr>
        <w:t>Registreerunute hulgast valiku tegemisel on eelistatud ekspordipotentsiaaliga ettevõtted.</w:t>
      </w:r>
    </w:p>
    <w:p w:rsidR="003B0D54" w:rsidRDefault="00AE11A8">
      <w:pPr>
        <w:spacing w:beforeAutospacing="1" w:afterAutospacing="1" w:line="240" w:lineRule="auto"/>
        <w:rPr>
          <w:rFonts w:eastAsia="Times New Roman" w:cs="Helvetica"/>
          <w:sz w:val="24"/>
          <w:szCs w:val="24"/>
          <w:lang w:eastAsia="et-EE"/>
        </w:rPr>
      </w:pPr>
      <w:r>
        <w:rPr>
          <w:rFonts w:eastAsia="Times New Roman" w:cs="Helvetica"/>
          <w:sz w:val="24"/>
          <w:szCs w:val="24"/>
          <w:lang w:eastAsia="et-EE"/>
        </w:rPr>
        <w:t>Ettevõtte esindaja(d) katavad poole külastusega seotud kuludest ning teine pool osaleja kuludest rahastatakse Euroopa Regionaalarengu Fondi vahenditest.</w:t>
      </w:r>
    </w:p>
    <w:p w:rsidR="003B0D54" w:rsidRDefault="00AE11A8">
      <w:pPr>
        <w:spacing w:after="0" w:line="240" w:lineRule="auto"/>
      </w:pPr>
      <w:r>
        <w:rPr>
          <w:rFonts w:eastAsia="Times New Roman" w:cs="Helvetica"/>
          <w:sz w:val="24"/>
          <w:szCs w:val="24"/>
          <w:lang w:eastAsia="et-EE"/>
        </w:rPr>
        <w:t xml:space="preserve">Osalemiseks palume täita ja edastada allpool toodud kontaktisikule: </w:t>
      </w:r>
    </w:p>
    <w:p w:rsidR="003B0D54" w:rsidRDefault="00AE11A8">
      <w:pPr>
        <w:spacing w:after="0" w:line="240" w:lineRule="auto"/>
      </w:pPr>
      <w:r>
        <w:rPr>
          <w:rFonts w:ascii="lato-regular;Arial;Helvetica;sa" w:eastAsia="Times New Roman" w:hAnsi="lato-regular;Arial;Helvetica;sa" w:cs="Helvetica"/>
          <w:color w:val="30404D"/>
          <w:sz w:val="27"/>
          <w:szCs w:val="24"/>
          <w:highlight w:val="white"/>
          <w:lang w:eastAsia="et-EE"/>
        </w:rPr>
        <w:t xml:space="preserve"> </w:t>
      </w:r>
      <w:r>
        <w:rPr>
          <w:rFonts w:ascii="lato-regular;Arial;Helvetica;sa" w:eastAsia="Times New Roman" w:hAnsi="lato-regular;Arial;Helvetica;sa" w:cs="Helvetica"/>
          <w:color w:val="30404D"/>
          <w:sz w:val="27"/>
          <w:szCs w:val="24"/>
          <w:highlight w:val="white"/>
          <w:lang w:eastAsia="et-EE"/>
        </w:rPr>
        <w:br/>
      </w:r>
      <w:r>
        <w:rPr>
          <w:rFonts w:eastAsia="Times New Roman" w:cs="Helvetica"/>
          <w:color w:val="000000"/>
          <w:sz w:val="24"/>
          <w:szCs w:val="24"/>
          <w:highlight w:val="white"/>
          <w:lang w:eastAsia="et-EE"/>
        </w:rPr>
        <w:t xml:space="preserve">1)messikülastusele  kandideeriva ettevõtte </w:t>
      </w:r>
      <w:hyperlink r:id="rId10">
        <w:r>
          <w:rPr>
            <w:rStyle w:val="Internetilink"/>
            <w:lang w:eastAsia="et-EE"/>
          </w:rPr>
          <w:t>registreerimisleht</w:t>
        </w:r>
      </w:hyperlink>
      <w:r>
        <w:rPr>
          <w:rStyle w:val="Internetilink"/>
          <w:lang w:eastAsia="et-EE"/>
        </w:rPr>
        <w:t xml:space="preserve"> </w:t>
      </w:r>
      <w:r>
        <w:rPr>
          <w:rStyle w:val="Internetilink"/>
          <w:u w:val="none"/>
          <w:lang w:eastAsia="et-EE"/>
        </w:rPr>
        <w:t xml:space="preserve"> </w:t>
      </w:r>
    </w:p>
    <w:p w:rsidR="003B0D54" w:rsidRDefault="00AE11A8">
      <w:pPr>
        <w:spacing w:after="0" w:line="240" w:lineRule="auto"/>
      </w:pPr>
      <w:r>
        <w:rPr>
          <w:rStyle w:val="Internetilink"/>
          <w:rFonts w:eastAsia="Times New Roman" w:cs="Helvetica"/>
          <w:color w:val="000000"/>
          <w:sz w:val="24"/>
          <w:szCs w:val="24"/>
          <w:highlight w:val="white"/>
          <w:u w:val="none"/>
          <w:lang w:eastAsia="et-EE"/>
        </w:rPr>
        <w:t xml:space="preserve">    Täidetud vorm palun </w:t>
      </w:r>
      <w:proofErr w:type="spellStart"/>
      <w:r>
        <w:rPr>
          <w:rStyle w:val="Internetilink"/>
          <w:rFonts w:eastAsia="Times New Roman" w:cs="Helvetica"/>
          <w:color w:val="000000"/>
          <w:sz w:val="24"/>
          <w:szCs w:val="24"/>
          <w:highlight w:val="white"/>
          <w:u w:val="none"/>
          <w:lang w:eastAsia="et-EE"/>
        </w:rPr>
        <w:t>digiallkirjastatult</w:t>
      </w:r>
      <w:proofErr w:type="spellEnd"/>
      <w:r>
        <w:rPr>
          <w:rStyle w:val="Internetilink"/>
          <w:rFonts w:eastAsia="Times New Roman" w:cs="Helvetica"/>
          <w:color w:val="000000"/>
          <w:sz w:val="24"/>
          <w:szCs w:val="24"/>
          <w:highlight w:val="white"/>
          <w:u w:val="none"/>
          <w:lang w:eastAsia="et-EE"/>
        </w:rPr>
        <w:t xml:space="preserve"> saata: </w:t>
      </w:r>
      <w:hyperlink r:id="rId11">
        <w:r>
          <w:rPr>
            <w:rStyle w:val="Internetilink"/>
            <w:rFonts w:eastAsia="Times New Roman" w:cs="Helvetica"/>
            <w:color w:val="000000"/>
            <w:sz w:val="24"/>
            <w:szCs w:val="24"/>
            <w:highlight w:val="white"/>
            <w:u w:val="none"/>
            <w:lang w:eastAsia="et-EE"/>
          </w:rPr>
          <w:t>ermo@raek.ee</w:t>
        </w:r>
      </w:hyperlink>
      <w:r>
        <w:rPr>
          <w:rStyle w:val="Internetilink"/>
          <w:rFonts w:eastAsia="Times New Roman" w:cs="Helvetica"/>
          <w:color w:val="000000"/>
          <w:sz w:val="24"/>
          <w:szCs w:val="24"/>
          <w:highlight w:val="white"/>
          <w:u w:val="none"/>
          <w:lang w:eastAsia="et-EE"/>
        </w:rPr>
        <w:t xml:space="preserve"> </w:t>
      </w:r>
      <w:r>
        <w:rPr>
          <w:rFonts w:eastAsia="Times New Roman" w:cs="Helvetica"/>
          <w:color w:val="000000"/>
          <w:sz w:val="24"/>
          <w:szCs w:val="24"/>
          <w:highlight w:val="white"/>
          <w:lang w:eastAsia="et-EE"/>
        </w:rPr>
        <w:br/>
        <w:t xml:space="preserve">2) taotleja </w:t>
      </w:r>
      <w:hyperlink r:id="rId12">
        <w:r>
          <w:rPr>
            <w:rStyle w:val="Internetilink"/>
            <w:lang w:eastAsia="et-EE"/>
          </w:rPr>
          <w:t>kontsernipuu leht</w:t>
        </w:r>
      </w:hyperlink>
      <w:r>
        <w:rPr>
          <w:rFonts w:eastAsia="Times New Roman" w:cs="Helvetica"/>
          <w:color w:val="000000"/>
          <w:sz w:val="24"/>
          <w:szCs w:val="24"/>
          <w:highlight w:val="white"/>
          <w:lang w:eastAsia="et-EE"/>
        </w:rPr>
        <w:t xml:space="preserve"> (kui ettevõtte kuulub kontserni).</w:t>
      </w:r>
    </w:p>
    <w:p w:rsidR="003B0D54" w:rsidRDefault="003B0D54">
      <w:pPr>
        <w:spacing w:after="0" w:line="240" w:lineRule="auto"/>
        <w:rPr>
          <w:rFonts w:eastAsia="Times New Roman" w:cs="Helvetica"/>
          <w:sz w:val="24"/>
          <w:szCs w:val="24"/>
          <w:lang w:eastAsia="et-EE"/>
        </w:rPr>
      </w:pPr>
    </w:p>
    <w:p w:rsidR="003B0D54" w:rsidRDefault="00AE11A8">
      <w:pPr>
        <w:spacing w:after="120"/>
      </w:pPr>
      <w:r>
        <w:t xml:space="preserve">Vt täpsemaid messikülastusel osalemise tingimusi ja ka registreerimiseks vajalikud vormid SA RAEK kodulehel </w:t>
      </w:r>
      <w:hyperlink r:id="rId13">
        <w:r>
          <w:rPr>
            <w:rStyle w:val="ListLabel30"/>
          </w:rPr>
          <w:t xml:space="preserve"> </w:t>
        </w:r>
      </w:hyperlink>
      <w:hyperlink r:id="rId14" w:tgtFrame="_blank">
        <w:r>
          <w:rPr>
            <w:rStyle w:val="Internetilink"/>
            <w:color w:val="1155CC"/>
          </w:rPr>
          <w:t>https://raek.ee/ettevotjatele/messikulastused/</w:t>
        </w:r>
      </w:hyperlink>
      <w:r>
        <w:t xml:space="preserve"> </w:t>
      </w:r>
    </w:p>
    <w:p w:rsidR="003B0D54" w:rsidRDefault="00AE11A8">
      <w:pPr>
        <w:spacing w:after="120"/>
      </w:pPr>
      <w:r>
        <w:t xml:space="preserve">Kontakt: </w:t>
      </w:r>
      <w:proofErr w:type="spellStart"/>
      <w:r>
        <w:t>Ermo</w:t>
      </w:r>
      <w:proofErr w:type="spellEnd"/>
      <w:r>
        <w:t xml:space="preserve"> </w:t>
      </w:r>
      <w:proofErr w:type="spellStart"/>
      <w:r>
        <w:t>Brecher</w:t>
      </w:r>
      <w:proofErr w:type="spellEnd"/>
      <w:r>
        <w:t xml:space="preserve">, ettevõtluskonsultant,+372 5158238, </w:t>
      </w:r>
      <w:hyperlink r:id="rId15">
        <w:bookmarkStart w:id="2" w:name="__DdeLink__8072_3495509033"/>
        <w:r>
          <w:rPr>
            <w:rStyle w:val="Internetilink"/>
          </w:rPr>
          <w:t>ermo@raek.ee</w:t>
        </w:r>
      </w:hyperlink>
      <w:r>
        <w:t xml:space="preserve"> </w:t>
      </w:r>
      <w:bookmarkEnd w:id="2"/>
    </w:p>
    <w:sectPr w:rsidR="003B0D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454" w:footer="225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4B" w:rsidRDefault="00D5564B">
      <w:pPr>
        <w:spacing w:after="0" w:line="240" w:lineRule="auto"/>
      </w:pPr>
      <w:r>
        <w:separator/>
      </w:r>
    </w:p>
  </w:endnote>
  <w:endnote w:type="continuationSeparator" w:id="0">
    <w:p w:rsidR="00D5564B" w:rsidRDefault="00D5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-regular;Arial;Helvetica;s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A4" w:rsidRDefault="007733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54" w:rsidRDefault="003B0D54">
    <w:pPr>
      <w:pStyle w:val="Jalus"/>
    </w:pPr>
  </w:p>
  <w:p w:rsidR="003B0D54" w:rsidRDefault="003B0D54">
    <w:pPr>
      <w:pStyle w:val="Jalus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A4" w:rsidRDefault="007733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4B" w:rsidRDefault="00D5564B">
      <w:pPr>
        <w:spacing w:after="0" w:line="240" w:lineRule="auto"/>
      </w:pPr>
      <w:r>
        <w:separator/>
      </w:r>
    </w:p>
  </w:footnote>
  <w:footnote w:type="continuationSeparator" w:id="0">
    <w:p w:rsidR="00D5564B" w:rsidRDefault="00D5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A4" w:rsidRDefault="007733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54" w:rsidRDefault="007733A4">
    <w:pPr>
      <w:pStyle w:val="Pis"/>
      <w:ind w:right="-424"/>
    </w:pPr>
    <w:r>
      <w:rPr>
        <w:lang w:eastAsia="et-E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A4" w:rsidRDefault="007733A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54"/>
    <w:rsid w:val="00215716"/>
    <w:rsid w:val="003B0D54"/>
    <w:rsid w:val="007733A4"/>
    <w:rsid w:val="00AE11A8"/>
    <w:rsid w:val="00D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CFBF"/>
  <w15:docId w15:val="{D085646A-4288-437A-93C6-B47ACE4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54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F0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E3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2548C2"/>
    <w:rPr>
      <w:rFonts w:ascii="Tahoma" w:hAnsi="Tahoma" w:cs="Tahoma"/>
      <w:sz w:val="16"/>
      <w:szCs w:val="16"/>
    </w:rPr>
  </w:style>
  <w:style w:type="character" w:customStyle="1" w:styleId="PisMrk">
    <w:name w:val="Päis Märk"/>
    <w:basedOn w:val="Liguvaikefont"/>
    <w:link w:val="Pis"/>
    <w:uiPriority w:val="99"/>
    <w:qFormat/>
    <w:rsid w:val="002548C2"/>
  </w:style>
  <w:style w:type="character" w:customStyle="1" w:styleId="JalusMrk">
    <w:name w:val="Jalus Märk"/>
    <w:basedOn w:val="Liguvaikefont"/>
    <w:link w:val="Jalus"/>
    <w:uiPriority w:val="99"/>
    <w:qFormat/>
    <w:rsid w:val="002548C2"/>
  </w:style>
  <w:style w:type="character" w:customStyle="1" w:styleId="Pealkiri1Mrk">
    <w:name w:val="Pealkiri 1 Märk"/>
    <w:basedOn w:val="Liguvaikefont"/>
    <w:link w:val="Pealkiri1"/>
    <w:uiPriority w:val="9"/>
    <w:qFormat/>
    <w:rsid w:val="00254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ilink">
    <w:name w:val="Internetilink"/>
    <w:basedOn w:val="Liguvaikefont"/>
    <w:uiPriority w:val="99"/>
    <w:unhideWhenUsed/>
    <w:rsid w:val="002C1ACD"/>
    <w:rPr>
      <w:color w:val="0000FF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semiHidden/>
    <w:qFormat/>
    <w:rsid w:val="004E3A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ugev">
    <w:name w:val="Strong"/>
    <w:basedOn w:val="Liguvaikefont"/>
    <w:uiPriority w:val="22"/>
    <w:qFormat/>
    <w:rsid w:val="0038330D"/>
    <w:rPr>
      <w:b/>
      <w:bCs/>
    </w:rPr>
  </w:style>
  <w:style w:type="character" w:customStyle="1" w:styleId="apple-converted-space">
    <w:name w:val="apple-converted-space"/>
    <w:basedOn w:val="Liguvaikefont"/>
    <w:qFormat/>
    <w:rsid w:val="0038330D"/>
  </w:style>
  <w:style w:type="character" w:customStyle="1" w:styleId="Pealkiri2Mrk">
    <w:name w:val="Pealkiri 2 Märk"/>
    <w:basedOn w:val="Liguvaikefont"/>
    <w:link w:val="Pealkiri2"/>
    <w:uiPriority w:val="9"/>
    <w:qFormat/>
    <w:rsid w:val="006F0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kypepnhtextspan">
    <w:name w:val="skype_pnh_text_span"/>
    <w:basedOn w:val="Liguvaikefont"/>
    <w:qFormat/>
    <w:rsid w:val="00F12D3B"/>
  </w:style>
  <w:style w:type="character" w:styleId="Klastatudhperlink">
    <w:name w:val="FollowedHyperlink"/>
    <w:basedOn w:val="Liguvaikefont"/>
    <w:uiPriority w:val="99"/>
    <w:semiHidden/>
    <w:unhideWhenUsed/>
    <w:qFormat/>
    <w:rsid w:val="003F1D5E"/>
    <w:rPr>
      <w:color w:val="800080" w:themeColor="followedHyperlink"/>
      <w:u w:val="single"/>
    </w:rPr>
  </w:style>
  <w:style w:type="character" w:customStyle="1" w:styleId="LihttekstMrk">
    <w:name w:val="Lihttekst Märk"/>
    <w:basedOn w:val="Liguvaikefont"/>
    <w:link w:val="Lihttekst"/>
    <w:uiPriority w:val="99"/>
    <w:semiHidden/>
    <w:qFormat/>
    <w:rsid w:val="005974A2"/>
    <w:rPr>
      <w:rFonts w:ascii="Calibri" w:hAnsi="Calibri"/>
      <w:szCs w:val="21"/>
    </w:rPr>
  </w:style>
  <w:style w:type="character" w:customStyle="1" w:styleId="Mention">
    <w:name w:val="Mention"/>
    <w:basedOn w:val="Liguvaikefont"/>
    <w:uiPriority w:val="99"/>
    <w:semiHidden/>
    <w:unhideWhenUsed/>
    <w:qFormat/>
    <w:rsid w:val="009115F4"/>
    <w:rPr>
      <w:color w:val="2B579A"/>
      <w:shd w:val="clear" w:color="auto" w:fill="E6E6E6"/>
    </w:rPr>
  </w:style>
  <w:style w:type="character" w:customStyle="1" w:styleId="UnresolvedMention">
    <w:name w:val="Unresolved Mention"/>
    <w:basedOn w:val="Liguvaikefont"/>
    <w:uiPriority w:val="99"/>
    <w:semiHidden/>
    <w:unhideWhenUsed/>
    <w:qFormat/>
    <w:rsid w:val="0026326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Helv"/>
      <w:sz w:val="24"/>
      <w:szCs w:val="24"/>
      <w:lang w:eastAsia="et-EE"/>
    </w:rPr>
  </w:style>
  <w:style w:type="character" w:customStyle="1" w:styleId="ListLabel23">
    <w:name w:val="ListLabel 23"/>
    <w:qFormat/>
    <w:rPr>
      <w:lang w:val="en-US"/>
    </w:rPr>
  </w:style>
  <w:style w:type="character" w:customStyle="1" w:styleId="Klastatudinternetilink">
    <w:name w:val="Külastatud internetilink"/>
    <w:rPr>
      <w:color w:val="800000"/>
      <w:u w:val="singl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lang w:eastAsia="et-EE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lang w:eastAsia="et-EE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lang w:eastAsia="et-EE"/>
    </w:rPr>
  </w:style>
  <w:style w:type="character" w:customStyle="1" w:styleId="ListLabel30">
    <w:name w:val="ListLabel 30"/>
    <w:qFormat/>
    <w:rPr>
      <w:rFonts w:ascii="Calibri" w:hAnsi="Calibri"/>
      <w:sz w:val="22"/>
      <w:szCs w:val="22"/>
    </w:rPr>
  </w:style>
  <w:style w:type="character" w:customStyle="1" w:styleId="ListLabel31">
    <w:name w:val="ListLabel 31"/>
    <w:qFormat/>
    <w:rPr>
      <w:rFonts w:ascii="Calibri" w:hAnsi="Calibri"/>
      <w:b w:val="0"/>
      <w:i w:val="0"/>
      <w:caps w:val="0"/>
      <w:smallCaps w:val="0"/>
      <w:color w:val="1155CC"/>
      <w:spacing w:val="0"/>
      <w:sz w:val="22"/>
      <w:szCs w:val="22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eastAsia="et-EE"/>
    </w:rPr>
  </w:style>
  <w:style w:type="character" w:customStyle="1" w:styleId="ListLabel34">
    <w:name w:val="ListLabel 34"/>
    <w:qFormat/>
    <w:rPr>
      <w:rFonts w:eastAsia="Times New Roman" w:cs="Helvetica"/>
      <w:color w:val="000000"/>
      <w:sz w:val="24"/>
      <w:szCs w:val="24"/>
      <w:highlight w:val="white"/>
      <w:u w:val="none"/>
      <w:lang w:eastAsia="et-EE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 w:val="0"/>
      <w:i w:val="0"/>
      <w:caps w:val="0"/>
      <w:smallCaps w:val="0"/>
      <w:color w:val="1155CC"/>
      <w:spacing w:val="0"/>
      <w:sz w:val="22"/>
      <w:szCs w:val="22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2548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2548C2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2548C2"/>
    <w:pPr>
      <w:tabs>
        <w:tab w:val="center" w:pos="4536"/>
        <w:tab w:val="right" w:pos="9072"/>
      </w:tabs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AC5061"/>
    <w:pPr>
      <w:ind w:left="720"/>
      <w:contextualSpacing/>
    </w:pPr>
  </w:style>
  <w:style w:type="paragraph" w:styleId="Vahedeta">
    <w:name w:val="No Spacing"/>
    <w:uiPriority w:val="1"/>
    <w:qFormat/>
    <w:rsid w:val="004E3A42"/>
    <w:rPr>
      <w:sz w:val="22"/>
    </w:rPr>
  </w:style>
  <w:style w:type="paragraph" w:styleId="Normaallaadveeb">
    <w:name w:val="Normal (Web)"/>
    <w:basedOn w:val="Normaallaad"/>
    <w:uiPriority w:val="99"/>
    <w:unhideWhenUsed/>
    <w:qFormat/>
    <w:rsid w:val="003158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qFormat/>
    <w:rsid w:val="006129F6"/>
    <w:rPr>
      <w:rFonts w:ascii="Arial" w:eastAsia="Calibri" w:hAnsi="Arial" w:cs="Arial"/>
      <w:color w:val="000000"/>
      <w:sz w:val="24"/>
      <w:szCs w:val="24"/>
    </w:rPr>
  </w:style>
  <w:style w:type="paragraph" w:styleId="Lihttekst">
    <w:name w:val="Plain Text"/>
    <w:basedOn w:val="Normaallaad"/>
    <w:link w:val="LihttekstMrk"/>
    <w:uiPriority w:val="99"/>
    <w:semiHidden/>
    <w:unhideWhenUsed/>
    <w:qFormat/>
    <w:rsid w:val="005974A2"/>
    <w:pPr>
      <w:spacing w:after="0" w:line="240" w:lineRule="auto"/>
    </w:pPr>
    <w:rPr>
      <w:rFonts w:ascii="Calibri" w:hAnsi="Calibri"/>
      <w:szCs w:val="21"/>
    </w:rPr>
  </w:style>
  <w:style w:type="paragraph" w:customStyle="1" w:styleId="bodytext">
    <w:name w:val="bodytext"/>
    <w:basedOn w:val="Normaallaad"/>
    <w:uiPriority w:val="99"/>
    <w:qFormat/>
    <w:rsid w:val="004E559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t-EE"/>
    </w:rPr>
  </w:style>
  <w:style w:type="table" w:styleId="Kontuurtabel">
    <w:name w:val="Table Grid"/>
    <w:basedOn w:val="Normaaltabel"/>
    <w:uiPriority w:val="59"/>
    <w:rsid w:val="00F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ndichotels.com/portalen" TargetMode="External"/><Relationship Id="rId13" Type="http://schemas.openxmlformats.org/officeDocument/2006/relationships/hyperlink" Target="http://arinouandla.ee/ettevotja/messikulastused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lmia.se/en/subcontractor/" TargetMode="External"/><Relationship Id="rId12" Type="http://schemas.openxmlformats.org/officeDocument/2006/relationships/hyperlink" Target="http://arinouandla.ee/wp-content/uploads/2019/02/taotleja-kontserniskeem_vorm.xls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rmo@raek.e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o@arinouandla.e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inouandla.ee/wp-content/uploads/2019/02/Registreerimisleht_messikylastus_2019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andichotels.com/portalen" TargetMode="External"/><Relationship Id="rId14" Type="http://schemas.openxmlformats.org/officeDocument/2006/relationships/hyperlink" Target="https://raek.ee/ettevotjatele/messikulastuse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E826-2B63-446F-AEC5-E015F49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MarjuM</dc:creator>
  <dc:description/>
  <cp:lastModifiedBy>Laptop</cp:lastModifiedBy>
  <cp:revision>19</cp:revision>
  <cp:lastPrinted>2019-02-15T07:36:00Z</cp:lastPrinted>
  <dcterms:created xsi:type="dcterms:W3CDTF">2019-06-20T10:09:00Z</dcterms:created>
  <dcterms:modified xsi:type="dcterms:W3CDTF">2022-09-15T07:23:00Z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